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CB" w:rsidRPr="00A916CC" w:rsidRDefault="00A916CC" w:rsidP="00A70092">
      <w:pPr>
        <w:pStyle w:val="berschrift3"/>
        <w:rPr>
          <w:rFonts w:eastAsia="Calibri"/>
          <w:b w:val="0"/>
          <w:bCs w:val="0"/>
          <w:sz w:val="72"/>
          <w:szCs w:val="72"/>
          <w:lang w:eastAsia="en-US"/>
        </w:rPr>
      </w:pPr>
      <w:r w:rsidRPr="00A916CC">
        <w:rPr>
          <w:noProof/>
          <w:lang w:eastAsia="de-CH"/>
        </w:rPr>
        <w:drawing>
          <wp:anchor distT="0" distB="0" distL="114300" distR="114300" simplePos="0" relativeHeight="251671552" behindDoc="0" locked="0" layoutInCell="1" allowOverlap="1" wp14:anchorId="34F17958" wp14:editId="2EC900D5">
            <wp:simplePos x="0" y="0"/>
            <wp:positionH relativeFrom="margin">
              <wp:posOffset>6985</wp:posOffset>
            </wp:positionH>
            <wp:positionV relativeFrom="paragraph">
              <wp:posOffset>39370</wp:posOffset>
            </wp:positionV>
            <wp:extent cx="2084400" cy="716400"/>
            <wp:effectExtent l="0" t="0" r="0" b="7620"/>
            <wp:wrapSquare wrapText="bothSides"/>
            <wp:docPr id="19" name="Grafik 11" descr="Blauen">
              <a:hlinkClick xmlns:a="http://schemas.openxmlformats.org/drawingml/2006/main" r:id="rId8" tooltip="&quot;Blau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Blauen">
                      <a:hlinkClick r:id="rId8" tooltip="&quot;Blau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6CC">
        <w:rPr>
          <w:noProof/>
          <w:lang w:eastAsia="de-CH"/>
        </w:rPr>
        <w:drawing>
          <wp:anchor distT="0" distB="0" distL="114300" distR="114300" simplePos="0" relativeHeight="251672576" behindDoc="1" locked="0" layoutInCell="1" allowOverlap="1" wp14:anchorId="7031B960" wp14:editId="3EA19B73">
            <wp:simplePos x="0" y="0"/>
            <wp:positionH relativeFrom="rightMargin">
              <wp:posOffset>-3024505</wp:posOffset>
            </wp:positionH>
            <wp:positionV relativeFrom="page">
              <wp:posOffset>342265</wp:posOffset>
            </wp:positionV>
            <wp:extent cx="3060000" cy="1159200"/>
            <wp:effectExtent l="0" t="0" r="7620" b="3175"/>
            <wp:wrapTight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ight>
            <wp:docPr id="4" name="Grafik 4" descr="M:\Vorlagen\neuer Briefkopf\Logo_Pfaffnau\Gemeinde_Pfaffnau_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Vorlagen\neuer Briefkopf\Logo_Pfaffnau\Gemeinde_Pfaffnau_Logo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6CC" w:rsidRDefault="00A916CC" w:rsidP="00A916CC">
      <w:pPr>
        <w:pStyle w:val="berschrift3"/>
        <w:spacing w:before="0"/>
        <w:jc w:val="both"/>
        <w:rPr>
          <w:rFonts w:eastAsia="Calibri"/>
          <w:bCs w:val="0"/>
          <w:sz w:val="56"/>
          <w:szCs w:val="56"/>
          <w:lang w:eastAsia="en-US"/>
        </w:rPr>
      </w:pPr>
    </w:p>
    <w:p w:rsidR="00E26F33" w:rsidRDefault="00472C3E" w:rsidP="00A916CC">
      <w:pPr>
        <w:pStyle w:val="berschrift3"/>
        <w:spacing w:before="0"/>
        <w:jc w:val="both"/>
        <w:rPr>
          <w:rFonts w:eastAsia="Calibri"/>
          <w:bCs w:val="0"/>
          <w:sz w:val="22"/>
          <w:szCs w:val="22"/>
          <w:lang w:eastAsia="en-US"/>
        </w:rPr>
      </w:pPr>
      <w:r w:rsidRPr="00472C3E">
        <w:rPr>
          <w:rFonts w:eastAsia="Calibri"/>
          <w:bCs w:val="0"/>
          <w:sz w:val="40"/>
          <w:szCs w:val="56"/>
          <w:lang w:eastAsia="en-US"/>
        </w:rPr>
        <w:t xml:space="preserve">Erklärung pro Jugendschutz für einen </w:t>
      </w:r>
      <w:r w:rsidR="00E26F33" w:rsidRPr="00472C3E">
        <w:rPr>
          <w:rFonts w:eastAsia="Calibri"/>
          <w:bCs w:val="0"/>
          <w:sz w:val="40"/>
          <w:szCs w:val="56"/>
          <w:lang w:eastAsia="en-US"/>
        </w:rPr>
        <w:t>Einzelanlass</w:t>
      </w:r>
      <w:r w:rsidR="00DD61F3" w:rsidRPr="00A916CC">
        <w:rPr>
          <w:rFonts w:eastAsia="Calibri"/>
          <w:bCs w:val="0"/>
          <w:sz w:val="56"/>
          <w:szCs w:val="56"/>
          <w:lang w:eastAsia="en-US"/>
        </w:rPr>
        <w:t xml:space="preserve"> </w:t>
      </w:r>
    </w:p>
    <w:p w:rsidR="00A916CC" w:rsidRPr="00A916CC" w:rsidRDefault="00A916CC" w:rsidP="00A916CC">
      <w:pPr>
        <w:rPr>
          <w:lang w:eastAsia="en-US"/>
        </w:rPr>
      </w:pPr>
    </w:p>
    <w:p w:rsidR="00DD61F3" w:rsidRPr="00A916CC" w:rsidRDefault="00DD61F3" w:rsidP="00C473D3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  <w:r w:rsidRPr="00A916CC">
        <w:rPr>
          <w:rFonts w:cs="Arial"/>
          <w:color w:val="000000"/>
          <w:sz w:val="22"/>
          <w:szCs w:val="22"/>
          <w:lang w:val="de-DE"/>
        </w:rPr>
        <w:t xml:space="preserve">In </w:t>
      </w:r>
      <w:r w:rsidR="00214256" w:rsidRPr="00A916CC">
        <w:rPr>
          <w:rFonts w:cs="Arial"/>
          <w:color w:val="000000"/>
          <w:sz w:val="22"/>
          <w:szCs w:val="22"/>
          <w:lang w:val="de-DE"/>
        </w:rPr>
        <w:t>Pfaffnau/St. Urban und/oder Roggliswil</w:t>
      </w:r>
      <w:r w:rsidRPr="00A916CC">
        <w:rPr>
          <w:rFonts w:cs="Arial"/>
          <w:color w:val="000000"/>
          <w:sz w:val="22"/>
          <w:szCs w:val="22"/>
          <w:lang w:val="de-DE"/>
        </w:rPr>
        <w:t xml:space="preserve"> muss diese Zusatzbewilligung mind. 3 Wochen vor Durchführung eines öffentlichen Einzelanlasses bei der Gemeinde eingereicht werden. Diese Bewilligung ersetzt </w:t>
      </w:r>
      <w:r w:rsidRPr="00A916CC">
        <w:rPr>
          <w:rFonts w:cs="Arial"/>
          <w:b/>
          <w:bCs/>
          <w:color w:val="000000"/>
          <w:sz w:val="22"/>
          <w:szCs w:val="22"/>
          <w:lang w:val="de-DE"/>
        </w:rPr>
        <w:t xml:space="preserve">nicht </w:t>
      </w:r>
      <w:r w:rsidRPr="00A916CC">
        <w:rPr>
          <w:rFonts w:cs="Arial"/>
          <w:color w:val="000000"/>
          <w:sz w:val="22"/>
          <w:szCs w:val="22"/>
          <w:lang w:val="de-DE"/>
        </w:rPr>
        <w:t>das offizielle Gesuch, das bei der Gast- und Gewerbepolizei eingereicht werden muss. Den Entscheid über die Bewilligungen erhalten Sie von der Gastgewerbe- und Gewerbepolizei.</w:t>
      </w:r>
    </w:p>
    <w:p w:rsidR="00A916CC" w:rsidRPr="00A916CC" w:rsidRDefault="00A916CC" w:rsidP="00C473D3">
      <w:pPr>
        <w:autoSpaceDE w:val="0"/>
        <w:autoSpaceDN w:val="0"/>
        <w:adjustRightInd w:val="0"/>
        <w:ind w:right="-211"/>
        <w:jc w:val="left"/>
        <w:rPr>
          <w:rFonts w:cs="Arial"/>
          <w:color w:val="000000"/>
          <w:sz w:val="22"/>
          <w:szCs w:val="22"/>
          <w:lang w:val="de-DE"/>
        </w:rPr>
      </w:pPr>
    </w:p>
    <w:p w:rsidR="00DD61F3" w:rsidRPr="00A916CC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</w:p>
    <w:p w:rsidR="00E26F33" w:rsidRPr="00A916CC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Anlassbeschreibung</w:t>
      </w:r>
      <w:bookmarkStart w:id="0" w:name="Text1"/>
      <w:r w:rsidR="00D4693C" w:rsidRPr="00A916CC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A916CC">
        <w:rPr>
          <w:rFonts w:eastAsia="Calibri" w:cs="Arial"/>
          <w:sz w:val="22"/>
          <w:szCs w:val="22"/>
          <w:lang w:eastAsia="en-US"/>
        </w:rPr>
      </w:r>
      <w:r w:rsidRPr="00A916CC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0"/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Veranstaltungsort (Adress</w:t>
      </w:r>
      <w:r w:rsidR="0081484F" w:rsidRPr="00A916CC">
        <w:rPr>
          <w:rFonts w:eastAsia="Calibri" w:cs="Arial"/>
          <w:sz w:val="22"/>
          <w:szCs w:val="22"/>
          <w:lang w:eastAsia="en-US"/>
        </w:rPr>
        <w:t>e oder Bezeichnung)</w:t>
      </w:r>
      <w:r w:rsidR="00180BA5"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D4693C" w:rsidRPr="00A916CC">
        <w:rPr>
          <w:rFonts w:eastAsia="Calibri" w:cs="Arial"/>
          <w:sz w:val="22"/>
          <w:szCs w:val="22"/>
          <w:lang w:eastAsia="en-US"/>
        </w:rPr>
        <w:tab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A916CC">
        <w:rPr>
          <w:rFonts w:eastAsia="Calibri" w:cs="Arial"/>
          <w:sz w:val="22"/>
          <w:szCs w:val="22"/>
          <w:lang w:eastAsia="en-US"/>
        </w:rPr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1"/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Anzahl zu e</w:t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rwartende Personen </w:t>
      </w:r>
      <w:r w:rsidR="0081484F" w:rsidRPr="00A916CC">
        <w:rPr>
          <w:rFonts w:eastAsia="Calibri" w:cs="Arial"/>
          <w:sz w:val="22"/>
          <w:szCs w:val="22"/>
          <w:lang w:eastAsia="en-US"/>
        </w:rPr>
        <w:tab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A916CC">
        <w:rPr>
          <w:rFonts w:eastAsia="Calibri" w:cs="Arial"/>
          <w:sz w:val="22"/>
          <w:szCs w:val="22"/>
          <w:lang w:eastAsia="en-US"/>
        </w:rPr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2"/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E26F33" w:rsidRPr="00A916CC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Durchführungsdaten </w:t>
      </w:r>
      <w:r w:rsidRPr="00A916CC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916CC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Pr="00A916CC">
        <w:rPr>
          <w:rFonts w:eastAsia="Calibri" w:cs="Arial"/>
          <w:sz w:val="22"/>
          <w:szCs w:val="22"/>
          <w:lang w:eastAsia="en-US"/>
        </w:rPr>
      </w:r>
      <w:r w:rsidRPr="00A916CC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t> </w:t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3"/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D4693C" w:rsidRPr="00A916CC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Anlass mit Alkoholausschank? </w:t>
      </w:r>
      <w:r w:rsidRPr="00A916CC">
        <w:rPr>
          <w:rFonts w:eastAsia="Calibri" w:cs="Arial"/>
          <w:sz w:val="22"/>
          <w:szCs w:val="22"/>
          <w:lang w:eastAsia="en-US"/>
        </w:rPr>
        <w:tab/>
      </w:r>
      <w:r w:rsidR="007233A3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7233A3"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4"/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A916CC">
        <w:rPr>
          <w:rFonts w:eastAsia="Calibri" w:cs="Arial"/>
          <w:sz w:val="22"/>
          <w:szCs w:val="22"/>
          <w:lang w:eastAsia="en-US"/>
        </w:rPr>
        <w:t>Ja</w:t>
      </w:r>
      <w:bookmarkStart w:id="5" w:name="Kontrollkästchen2"/>
      <w:r w:rsidR="00D4693C" w:rsidRPr="00A916CC">
        <w:rPr>
          <w:rFonts w:eastAsia="Calibri" w:cs="Arial"/>
          <w:sz w:val="22"/>
          <w:szCs w:val="22"/>
          <w:lang w:eastAsia="en-US"/>
        </w:rPr>
        <w:t xml:space="preserve">      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5"/>
      <w:r w:rsidRPr="00A916CC">
        <w:rPr>
          <w:rFonts w:eastAsia="Calibri" w:cs="Arial"/>
          <w:sz w:val="22"/>
          <w:szCs w:val="22"/>
          <w:lang w:eastAsia="en-US"/>
        </w:rPr>
        <w:t xml:space="preserve">  </w:t>
      </w:r>
      <w:r w:rsidR="0081484F" w:rsidRPr="00A916CC">
        <w:rPr>
          <w:rFonts w:eastAsia="Calibri" w:cs="Arial"/>
          <w:sz w:val="22"/>
          <w:szCs w:val="22"/>
          <w:lang w:eastAsia="en-US"/>
        </w:rPr>
        <w:t>Nein</w:t>
      </w:r>
    </w:p>
    <w:p w:rsidR="0081484F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Wurde eine Alterslimite für den Einlass festgelegt? </w:t>
      </w:r>
      <w:r w:rsidRPr="00A916CC">
        <w:rPr>
          <w:rFonts w:eastAsia="Calibri" w:cs="Arial"/>
          <w:sz w:val="22"/>
          <w:szCs w:val="22"/>
          <w:lang w:eastAsia="en-US"/>
        </w:rPr>
        <w:tab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 Ja </w:t>
      </w:r>
      <w:r w:rsidR="00D4693C" w:rsidRPr="00A916CC">
        <w:rPr>
          <w:rFonts w:eastAsia="Calibri" w:cs="Arial"/>
          <w:sz w:val="22"/>
          <w:szCs w:val="22"/>
          <w:lang w:eastAsia="en-US"/>
        </w:rPr>
        <w:t xml:space="preserve">     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  Nein</w:t>
      </w:r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Wenn ja, ab welchem Alter? </w:t>
      </w:r>
      <w:r w:rsidRPr="00A916CC">
        <w:rPr>
          <w:rFonts w:eastAsia="Calibri" w:cs="Arial"/>
          <w:sz w:val="22"/>
          <w:szCs w:val="22"/>
          <w:lang w:eastAsia="en-US"/>
        </w:rPr>
        <w:tab/>
      </w:r>
      <w:bookmarkStart w:id="6" w:name="Text5"/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A916CC">
        <w:rPr>
          <w:rFonts w:eastAsia="Calibri" w:cs="Arial"/>
          <w:sz w:val="22"/>
          <w:szCs w:val="22"/>
          <w:lang w:eastAsia="en-US"/>
        </w:rPr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6"/>
      <w:r w:rsidR="00736B15"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Pr="00A916CC">
        <w:rPr>
          <w:rFonts w:eastAsia="Calibri" w:cs="Arial"/>
          <w:sz w:val="22"/>
          <w:szCs w:val="22"/>
          <w:lang w:eastAsia="en-US"/>
        </w:rPr>
        <w:t>Jahre</w:t>
      </w:r>
    </w:p>
    <w:p w:rsidR="0081484F" w:rsidRPr="00A916CC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Wurden Kontrollarmbäder</w:t>
      </w:r>
      <w:r w:rsidR="00E26F33" w:rsidRPr="00A916CC">
        <w:rPr>
          <w:rFonts w:eastAsia="Calibri" w:cs="Arial"/>
          <w:sz w:val="22"/>
          <w:szCs w:val="22"/>
          <w:lang w:eastAsia="en-US"/>
        </w:rPr>
        <w:t xml:space="preserve"> bestellt? </w:t>
      </w:r>
      <w:r w:rsidR="00E26F33" w:rsidRPr="00A916CC">
        <w:rPr>
          <w:rFonts w:eastAsia="Calibri" w:cs="Arial"/>
          <w:sz w:val="22"/>
          <w:szCs w:val="22"/>
          <w:lang w:eastAsia="en-US"/>
        </w:rPr>
        <w:tab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 Ja </w:t>
      </w:r>
      <w:r w:rsidR="00D4693C" w:rsidRPr="00A916CC">
        <w:rPr>
          <w:rFonts w:eastAsia="Calibri" w:cs="Arial"/>
          <w:sz w:val="22"/>
          <w:szCs w:val="22"/>
          <w:lang w:eastAsia="en-US"/>
        </w:rPr>
        <w:t xml:space="preserve">     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  Nein</w:t>
      </w:r>
    </w:p>
    <w:p w:rsidR="0081484F" w:rsidRPr="00A916CC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Wurden 16/18 Hinweisschilder bestellt</w:t>
      </w:r>
      <w:r w:rsidR="00E26F33" w:rsidRPr="00A916CC">
        <w:rPr>
          <w:rFonts w:eastAsia="Calibri" w:cs="Arial"/>
          <w:sz w:val="22"/>
          <w:szCs w:val="22"/>
          <w:lang w:eastAsia="en-US"/>
        </w:rPr>
        <w:t xml:space="preserve">? </w:t>
      </w:r>
      <w:r w:rsidR="00E26F33" w:rsidRPr="00A916CC">
        <w:rPr>
          <w:rFonts w:eastAsia="Calibri" w:cs="Arial"/>
          <w:sz w:val="22"/>
          <w:szCs w:val="22"/>
          <w:lang w:eastAsia="en-US"/>
        </w:rPr>
        <w:tab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 Ja</w:t>
      </w:r>
      <w:r w:rsidR="00D4693C" w:rsidRPr="00A916CC">
        <w:rPr>
          <w:rFonts w:eastAsia="Calibri" w:cs="Arial"/>
          <w:sz w:val="22"/>
          <w:szCs w:val="22"/>
          <w:lang w:eastAsia="en-US"/>
        </w:rPr>
        <w:t xml:space="preserve">     </w:t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="0081484F" w:rsidRPr="00A916CC">
        <w:rPr>
          <w:rFonts w:eastAsia="Calibri" w:cs="Arial"/>
          <w:sz w:val="22"/>
          <w:szCs w:val="22"/>
          <w:lang w:eastAsia="en-US"/>
        </w:rPr>
        <w:t xml:space="preserve">  Nein</w:t>
      </w:r>
    </w:p>
    <w:p w:rsidR="00DD61F3" w:rsidRPr="00A916CC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cs="Arial"/>
          <w:bCs/>
          <w:i/>
          <w:sz w:val="22"/>
          <w:szCs w:val="22"/>
          <w:lang w:val="de-DE"/>
        </w:rPr>
      </w:pPr>
      <w:r w:rsidRPr="00A916CC">
        <w:rPr>
          <w:rFonts w:eastAsia="Calibri" w:cs="Arial"/>
          <w:sz w:val="22"/>
          <w:szCs w:val="22"/>
          <w:lang w:eastAsia="en-US"/>
        </w:rPr>
        <w:t>Kontrollarmbäder</w:t>
      </w:r>
      <w:r w:rsidRPr="00A916CC">
        <w:rPr>
          <w:rFonts w:cs="Arial"/>
          <w:sz w:val="22"/>
          <w:szCs w:val="22"/>
          <w:lang w:val="de-DE"/>
        </w:rPr>
        <w:t xml:space="preserve"> und </w:t>
      </w:r>
      <w:r w:rsidRPr="00A916CC">
        <w:rPr>
          <w:rFonts w:eastAsia="Calibri" w:cs="Arial"/>
          <w:sz w:val="22"/>
          <w:szCs w:val="22"/>
          <w:lang w:eastAsia="en-US"/>
        </w:rPr>
        <w:t xml:space="preserve">Hinweisschilder </w:t>
      </w:r>
      <w:r w:rsidRPr="00A916CC">
        <w:rPr>
          <w:rFonts w:cs="Arial"/>
          <w:sz w:val="22"/>
          <w:szCs w:val="22"/>
          <w:lang w:val="de-DE"/>
        </w:rPr>
        <w:t xml:space="preserve">bestellen </w:t>
      </w:r>
      <w:r w:rsidR="00712686" w:rsidRPr="00A916CC">
        <w:rPr>
          <w:rFonts w:cs="Arial"/>
          <w:sz w:val="22"/>
          <w:szCs w:val="22"/>
          <w:lang w:val="de-DE"/>
        </w:rPr>
        <w:t>über</w:t>
      </w:r>
      <w:r w:rsidRPr="00A916CC">
        <w:rPr>
          <w:rFonts w:cs="Arial"/>
          <w:sz w:val="22"/>
          <w:szCs w:val="22"/>
          <w:lang w:val="de-DE"/>
        </w:rPr>
        <w:t xml:space="preserve"> </w:t>
      </w:r>
      <w:hyperlink r:id="rId11" w:history="1">
        <w:r w:rsidR="00290587" w:rsidRPr="00A916CC">
          <w:rPr>
            <w:rStyle w:val="Hyperlink"/>
            <w:rFonts w:cs="Arial"/>
            <w:bCs/>
            <w:color w:val="auto"/>
            <w:sz w:val="22"/>
            <w:szCs w:val="22"/>
            <w:lang w:val="de-DE"/>
          </w:rPr>
          <w:t>jugendarbeit@pfaffnau.ch</w:t>
        </w:r>
      </w:hyperlink>
    </w:p>
    <w:p w:rsidR="00E26F33" w:rsidRPr="00A916CC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E26F33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Bemerkungen zum Anlass</w:t>
      </w:r>
      <w:r w:rsidRPr="00A916CC">
        <w:rPr>
          <w:rFonts w:eastAsia="Calibri" w:cs="Arial"/>
          <w:sz w:val="22"/>
          <w:szCs w:val="22"/>
          <w:lang w:eastAsia="en-US"/>
        </w:rPr>
        <w:tab/>
      </w:r>
      <w:bookmarkStart w:id="7" w:name="Text6"/>
      <w:r w:rsidR="0081484F"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A916CC">
        <w:rPr>
          <w:rFonts w:eastAsia="Calibri" w:cs="Arial"/>
          <w:sz w:val="22"/>
          <w:szCs w:val="22"/>
          <w:lang w:eastAsia="en-US"/>
        </w:rPr>
        <w:instrText xml:space="preserve"> FORMTEXT </w:instrText>
      </w:r>
      <w:r w:rsidR="0081484F" w:rsidRPr="00A916CC">
        <w:rPr>
          <w:rFonts w:eastAsia="Calibri" w:cs="Arial"/>
          <w:sz w:val="22"/>
          <w:szCs w:val="22"/>
          <w:lang w:eastAsia="en-US"/>
        </w:rPr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separate"/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t> </w:t>
      </w:r>
      <w:r w:rsidR="0081484F"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7"/>
    </w:p>
    <w:p w:rsidR="003F6793" w:rsidRDefault="003F679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3F6793" w:rsidRDefault="003F679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E26F33" w:rsidRDefault="00E26F33" w:rsidP="003F6793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  <w:r w:rsidRPr="003F6793">
        <w:rPr>
          <w:rFonts w:eastAsia="Calibri" w:cs="Arial"/>
          <w:sz w:val="22"/>
          <w:szCs w:val="22"/>
          <w:lang w:eastAsia="en-US"/>
        </w:rPr>
        <w:t>Verantwortlich für das Einhalten des Jugendschutzes</w:t>
      </w:r>
    </w:p>
    <w:p w:rsidR="003F6793" w:rsidRPr="003F6793" w:rsidRDefault="003F6793" w:rsidP="003F6793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E26F33" w:rsidRPr="00A916CC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A916CC">
        <w:rPr>
          <w:rFonts w:eastAsia="Calibri" w:cs="Arial"/>
          <w:sz w:val="22"/>
          <w:szCs w:val="22"/>
          <w:lang w:eastAsia="en-US"/>
        </w:rPr>
        <w:t>Name, Vorname</w:t>
      </w:r>
      <w:r w:rsidRPr="00A916CC">
        <w:rPr>
          <w:rFonts w:cs="Arial"/>
          <w:color w:val="000000"/>
          <w:sz w:val="22"/>
          <w:szCs w:val="22"/>
          <w:lang w:val="de-DE"/>
        </w:rPr>
        <w:t xml:space="preserve"> </w:t>
      </w:r>
      <w:r w:rsidRPr="00A916CC">
        <w:rPr>
          <w:rFonts w:cs="Arial"/>
          <w:color w:val="000000"/>
          <w:sz w:val="22"/>
          <w:szCs w:val="22"/>
          <w:lang w:val="de-DE"/>
        </w:rPr>
        <w:tab/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A916CC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A916CC">
        <w:rPr>
          <w:rFonts w:cs="Arial"/>
          <w:color w:val="000000"/>
          <w:sz w:val="22"/>
          <w:szCs w:val="22"/>
          <w:lang w:val="de-DE"/>
        </w:rPr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8"/>
    </w:p>
    <w:p w:rsidR="00E26F33" w:rsidRPr="00A916CC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</w:p>
    <w:p w:rsidR="00E26F33" w:rsidRPr="00A916CC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Verein </w:t>
      </w:r>
      <w:r w:rsidRPr="00A916CC">
        <w:rPr>
          <w:rFonts w:cs="Arial"/>
          <w:color w:val="000000"/>
          <w:sz w:val="22"/>
          <w:szCs w:val="22"/>
          <w:lang w:val="de-DE"/>
        </w:rPr>
        <w:tab/>
      </w:r>
      <w:bookmarkStart w:id="9" w:name="Text8"/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A916CC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A916CC">
        <w:rPr>
          <w:rFonts w:cs="Arial"/>
          <w:color w:val="000000"/>
          <w:sz w:val="22"/>
          <w:szCs w:val="22"/>
          <w:lang w:val="de-DE"/>
        </w:rPr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A916CC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</w:p>
    <w:p w:rsidR="00E26F33" w:rsidRPr="00A916CC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Adresse </w:t>
      </w:r>
      <w:r w:rsidRPr="00A916CC">
        <w:rPr>
          <w:rFonts w:cs="Arial"/>
          <w:color w:val="000000"/>
          <w:sz w:val="22"/>
          <w:szCs w:val="22"/>
          <w:lang w:val="de-DE"/>
        </w:rPr>
        <w:tab/>
      </w:r>
      <w:bookmarkStart w:id="10" w:name="Text9"/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A916CC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A916CC">
        <w:rPr>
          <w:rFonts w:cs="Arial"/>
          <w:color w:val="000000"/>
          <w:sz w:val="22"/>
          <w:szCs w:val="22"/>
          <w:lang w:val="de-DE"/>
        </w:rPr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A916CC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</w:p>
    <w:p w:rsidR="00E26F33" w:rsidRPr="00A916CC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Telefon </w:t>
      </w:r>
      <w:r w:rsidRPr="00A916CC">
        <w:rPr>
          <w:rFonts w:cs="Arial"/>
          <w:color w:val="000000"/>
          <w:sz w:val="22"/>
          <w:szCs w:val="22"/>
          <w:lang w:val="de-DE"/>
        </w:rPr>
        <w:tab/>
      </w:r>
      <w:bookmarkStart w:id="11" w:name="Text10"/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A916CC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A916CC">
        <w:rPr>
          <w:rFonts w:cs="Arial"/>
          <w:color w:val="000000"/>
          <w:sz w:val="22"/>
          <w:szCs w:val="22"/>
          <w:lang w:val="de-DE"/>
        </w:rPr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A916CC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</w:p>
    <w:p w:rsidR="00E26F33" w:rsidRPr="00A916CC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</w:p>
    <w:p w:rsidR="00E26F33" w:rsidRPr="00A916CC" w:rsidRDefault="00180BA5" w:rsidP="00C473D3">
      <w:pPr>
        <w:autoSpaceDE w:val="0"/>
        <w:autoSpaceDN w:val="0"/>
        <w:adjustRightInd w:val="0"/>
        <w:ind w:right="-211"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Ich bestätige</w:t>
      </w:r>
      <w:r w:rsidR="00E26F33" w:rsidRPr="00A916CC">
        <w:rPr>
          <w:rFonts w:eastAsia="Calibri" w:cs="Arial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A916CC" w:rsidRDefault="00E26F33" w:rsidP="00E26F33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</w:p>
    <w:p w:rsidR="00D4693C" w:rsidRPr="00A916CC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eastAsia="en-US"/>
        </w:rPr>
      </w:pPr>
    </w:p>
    <w:p w:rsidR="00E26F33" w:rsidRPr="00A916CC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cs="Arial"/>
          <w:color w:val="000000"/>
          <w:sz w:val="22"/>
          <w:szCs w:val="22"/>
          <w:lang w:val="de-DE"/>
        </w:rPr>
      </w:pPr>
      <w:r w:rsidRPr="00A916CC">
        <w:rPr>
          <w:rFonts w:eastAsia="Calibri" w:cs="Arial"/>
          <w:sz w:val="22"/>
          <w:szCs w:val="22"/>
          <w:lang w:eastAsia="en-US"/>
        </w:rPr>
        <w:t>Ort, Datum</w:t>
      </w:r>
      <w:r w:rsidRPr="00A916CC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A916CC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A916CC">
        <w:rPr>
          <w:rFonts w:cs="Arial"/>
          <w:color w:val="000000"/>
          <w:sz w:val="22"/>
          <w:szCs w:val="22"/>
          <w:lang w:val="de-DE"/>
        </w:rPr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2"/>
      <w:r w:rsidRPr="00A916CC">
        <w:rPr>
          <w:rFonts w:cs="Arial"/>
          <w:color w:val="000000"/>
          <w:sz w:val="22"/>
          <w:szCs w:val="22"/>
          <w:lang w:val="de-DE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>Unterschrift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t xml:space="preserve"> 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A916CC">
        <w:rPr>
          <w:rFonts w:cs="Arial"/>
          <w:color w:val="000000"/>
          <w:sz w:val="22"/>
          <w:szCs w:val="22"/>
          <w:lang w:val="de-DE"/>
        </w:rPr>
        <w:instrText xml:space="preserve"> FORMTEXT </w:instrText>
      </w:r>
      <w:r w:rsidR="0081484F" w:rsidRPr="00A916CC">
        <w:rPr>
          <w:rFonts w:cs="Arial"/>
          <w:color w:val="000000"/>
          <w:sz w:val="22"/>
          <w:szCs w:val="22"/>
          <w:lang w:val="de-DE"/>
        </w:rPr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separate"/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noProof/>
          <w:color w:val="000000"/>
          <w:sz w:val="22"/>
          <w:szCs w:val="22"/>
          <w:lang w:val="de-DE"/>
        </w:rPr>
        <w:t> </w:t>
      </w:r>
      <w:r w:rsidR="0081484F" w:rsidRPr="00A916CC">
        <w:rPr>
          <w:rFonts w:cs="Arial"/>
          <w:color w:val="000000"/>
          <w:sz w:val="22"/>
          <w:szCs w:val="22"/>
          <w:lang w:val="de-DE"/>
        </w:rPr>
        <w:fldChar w:fldCharType="end"/>
      </w:r>
      <w:bookmarkEnd w:id="13"/>
    </w:p>
    <w:p w:rsidR="00DD61F3" w:rsidRPr="00A916CC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eastAsia="Calibri" w:cs="Arial"/>
          <w:sz w:val="22"/>
          <w:szCs w:val="22"/>
          <w:lang w:val="de-DE" w:eastAsia="en-US"/>
        </w:rPr>
      </w:pPr>
    </w:p>
    <w:p w:rsidR="008F47C4" w:rsidRPr="00A916CC" w:rsidRDefault="008F47C4" w:rsidP="009A0028">
      <w:pPr>
        <w:pStyle w:val="Kopfzeile"/>
        <w:jc w:val="left"/>
        <w:rPr>
          <w:rFonts w:eastAsia="Calibri" w:cs="Arial"/>
          <w:sz w:val="22"/>
          <w:szCs w:val="22"/>
          <w:lang w:eastAsia="en-US"/>
        </w:rPr>
      </w:pPr>
    </w:p>
    <w:p w:rsidR="008F47C4" w:rsidRPr="00C473D3" w:rsidRDefault="009E018E" w:rsidP="009A0028">
      <w:pPr>
        <w:pStyle w:val="Kopfzeile"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>Erklärung pro Jugendschutz</w:t>
      </w:r>
      <w:r w:rsidR="008F47C4" w:rsidRPr="00C473D3">
        <w:rPr>
          <w:rFonts w:eastAsia="Calibri" w:cs="Arial"/>
          <w:b/>
          <w:sz w:val="22"/>
          <w:szCs w:val="22"/>
          <w:lang w:eastAsia="en-US"/>
        </w:rPr>
        <w:t xml:space="preserve"> und Checkliste mindestens 3 Wochen vor dem Anlass einsenden</w:t>
      </w:r>
      <w:r w:rsidR="00215FBB" w:rsidRPr="00C473D3">
        <w:rPr>
          <w:rFonts w:eastAsia="Calibri" w:cs="Arial"/>
          <w:b/>
          <w:sz w:val="22"/>
          <w:szCs w:val="22"/>
          <w:lang w:eastAsia="en-US"/>
        </w:rPr>
        <w:t>.</w:t>
      </w:r>
    </w:p>
    <w:p w:rsidR="009A0028" w:rsidRPr="00A916CC" w:rsidRDefault="009A0028" w:rsidP="009A0028">
      <w:pPr>
        <w:pStyle w:val="Kopfzeile"/>
        <w:rPr>
          <w:rFonts w:cs="Arial"/>
          <w:noProof/>
          <w:sz w:val="22"/>
          <w:szCs w:val="22"/>
        </w:rPr>
      </w:pPr>
    </w:p>
    <w:p w:rsidR="003776CB" w:rsidRPr="00A916CC" w:rsidRDefault="00A916CC" w:rsidP="009A0028">
      <w:pPr>
        <w:pStyle w:val="berschrift3"/>
        <w:rPr>
          <w:rFonts w:eastAsia="Calibri"/>
          <w:b w:val="0"/>
          <w:bCs w:val="0"/>
          <w:sz w:val="72"/>
          <w:szCs w:val="72"/>
          <w:lang w:eastAsia="en-US"/>
        </w:rPr>
      </w:pPr>
      <w:r w:rsidRPr="00A916CC">
        <w:rPr>
          <w:rFonts w:eastAsia="Calibri"/>
          <w:b w:val="0"/>
          <w:bCs w:val="0"/>
          <w:noProof/>
          <w:sz w:val="72"/>
          <w:szCs w:val="72"/>
          <w:lang w:eastAsia="de-CH"/>
        </w:rPr>
        <w:lastRenderedPageBreak/>
        <w:drawing>
          <wp:anchor distT="0" distB="0" distL="114300" distR="114300" simplePos="0" relativeHeight="251674624" behindDoc="0" locked="0" layoutInCell="1" allowOverlap="1" wp14:anchorId="74E2EDED" wp14:editId="40CEA278">
            <wp:simplePos x="0" y="0"/>
            <wp:positionH relativeFrom="margin">
              <wp:posOffset>6985</wp:posOffset>
            </wp:positionH>
            <wp:positionV relativeFrom="paragraph">
              <wp:posOffset>39370</wp:posOffset>
            </wp:positionV>
            <wp:extent cx="2084400" cy="716400"/>
            <wp:effectExtent l="0" t="0" r="0" b="7620"/>
            <wp:wrapSquare wrapText="bothSides"/>
            <wp:docPr id="5" name="Grafik 11" descr="Blauen">
              <a:hlinkClick xmlns:a="http://schemas.openxmlformats.org/drawingml/2006/main" r:id="rId8" tooltip="&quot;Blaue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Blauen">
                      <a:hlinkClick r:id="rId8" tooltip="&quot;Blau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16CC">
        <w:rPr>
          <w:rFonts w:eastAsia="Calibri"/>
          <w:b w:val="0"/>
          <w:bCs w:val="0"/>
          <w:noProof/>
          <w:sz w:val="72"/>
          <w:szCs w:val="72"/>
          <w:lang w:eastAsia="de-CH"/>
        </w:rPr>
        <w:drawing>
          <wp:anchor distT="0" distB="0" distL="114300" distR="114300" simplePos="0" relativeHeight="251675648" behindDoc="1" locked="0" layoutInCell="1" allowOverlap="1" wp14:anchorId="589D71C9" wp14:editId="2B231419">
            <wp:simplePos x="0" y="0"/>
            <wp:positionH relativeFrom="rightMargin">
              <wp:posOffset>-3024505</wp:posOffset>
            </wp:positionH>
            <wp:positionV relativeFrom="page">
              <wp:posOffset>342265</wp:posOffset>
            </wp:positionV>
            <wp:extent cx="3060000" cy="1159200"/>
            <wp:effectExtent l="0" t="0" r="7620" b="3175"/>
            <wp:wrapTight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ight>
            <wp:docPr id="6" name="Grafik 6" descr="M:\Vorlagen\neuer Briefkopf\Logo_Pfaffnau\Gemeinde_Pfaffnau_Logo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Vorlagen\neuer Briefkopf\Logo_Pfaffnau\Gemeinde_Pfaffnau_Logo_20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1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0028" w:rsidRPr="00A916CC" w:rsidRDefault="009A0028" w:rsidP="003776CB">
      <w:pPr>
        <w:pStyle w:val="berschrift3"/>
        <w:spacing w:before="0"/>
        <w:rPr>
          <w:rFonts w:eastAsia="Calibri"/>
          <w:bCs w:val="0"/>
          <w:sz w:val="56"/>
          <w:szCs w:val="56"/>
          <w:lang w:eastAsia="en-US"/>
        </w:rPr>
      </w:pPr>
      <w:r w:rsidRPr="00A916CC">
        <w:rPr>
          <w:rFonts w:eastAsia="Calibri"/>
          <w:bCs w:val="0"/>
          <w:sz w:val="56"/>
          <w:szCs w:val="56"/>
          <w:lang w:eastAsia="en-US"/>
        </w:rPr>
        <w:t>Checkliste Jugendschutz</w:t>
      </w:r>
    </w:p>
    <w:p w:rsidR="009A0028" w:rsidRPr="00A916CC" w:rsidRDefault="009A0028" w:rsidP="009A0028">
      <w:pPr>
        <w:autoSpaceDE w:val="0"/>
        <w:autoSpaceDN w:val="0"/>
        <w:adjustRightInd w:val="0"/>
        <w:rPr>
          <w:rFonts w:cs="Arial"/>
          <w:color w:val="FF0000"/>
          <w:sz w:val="22"/>
          <w:szCs w:val="22"/>
          <w:lang w:val="de-DE"/>
        </w:rPr>
      </w:pPr>
    </w:p>
    <w:p w:rsidR="009A0028" w:rsidRPr="00A916CC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(</w:t>
      </w:r>
      <w:r w:rsidR="009A0028"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9A0028" w:rsidRPr="00A916CC">
        <w:rPr>
          <w:rFonts w:eastAsia="Calibri" w:cs="Arial"/>
          <w:sz w:val="22"/>
          <w:szCs w:val="22"/>
          <w:lang w:eastAsia="en-US"/>
        </w:rPr>
        <w:sym w:font="Wingdings 2" w:char="F050"/>
      </w:r>
      <w:r w:rsidR="009A0028"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Pr="00A916CC">
        <w:rPr>
          <w:rFonts w:eastAsia="Calibri" w:cs="Arial"/>
          <w:sz w:val="22"/>
          <w:szCs w:val="22"/>
          <w:lang w:eastAsia="en-US"/>
        </w:rPr>
        <w:t xml:space="preserve">= </w:t>
      </w:r>
      <w:r w:rsidR="009A0028" w:rsidRPr="00A916CC">
        <w:rPr>
          <w:rFonts w:eastAsia="Calibri" w:cs="Arial"/>
          <w:sz w:val="22"/>
          <w:szCs w:val="22"/>
          <w:lang w:eastAsia="en-US"/>
        </w:rPr>
        <w:t>zwingende Auflagen des Gesetzes</w:t>
      </w:r>
      <w:r w:rsidRPr="00A916CC">
        <w:rPr>
          <w:rFonts w:eastAsia="Calibri" w:cs="Arial"/>
          <w:sz w:val="22"/>
          <w:szCs w:val="22"/>
          <w:lang w:eastAsia="en-US"/>
        </w:rPr>
        <w:t>, diese</w:t>
      </w:r>
      <w:r w:rsidR="009A0028" w:rsidRPr="00A916CC">
        <w:rPr>
          <w:rFonts w:eastAsia="Calibri" w:cs="Arial"/>
          <w:sz w:val="22"/>
          <w:szCs w:val="22"/>
          <w:lang w:eastAsia="en-US"/>
        </w:rPr>
        <w:t xml:space="preserve"> können v</w:t>
      </w:r>
      <w:r w:rsidRPr="00A916CC">
        <w:rPr>
          <w:rFonts w:eastAsia="Calibri" w:cs="Arial"/>
          <w:sz w:val="22"/>
          <w:szCs w:val="22"/>
          <w:lang w:eastAsia="en-US"/>
        </w:rPr>
        <w:t>on der Polizei überprüft werden)</w:t>
      </w:r>
    </w:p>
    <w:p w:rsidR="009A0028" w:rsidRPr="00A916CC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9A0028" w:rsidRPr="00A916CC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b/>
          <w:sz w:val="22"/>
          <w:szCs w:val="22"/>
          <w:lang w:eastAsia="en-US"/>
        </w:rPr>
      </w:pPr>
      <w:r w:rsidRPr="00A916CC">
        <w:rPr>
          <w:rFonts w:eastAsia="Calibri" w:cs="Arial"/>
          <w:b/>
          <w:sz w:val="22"/>
          <w:szCs w:val="22"/>
          <w:lang w:eastAsia="en-US"/>
        </w:rPr>
        <w:t>Grundsätzliches</w:t>
      </w:r>
    </w:p>
    <w:bookmarkStart w:id="14" w:name="_GoBack"/>
    <w:p w:rsidR="009A0028" w:rsidRPr="00A916CC" w:rsidRDefault="009A0028" w:rsidP="00C473D3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bookmarkEnd w:id="14"/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>Ausweispflicht und Alterslimiten auf P</w:t>
      </w:r>
      <w:r w:rsidR="00CF2595" w:rsidRPr="00A916CC">
        <w:rPr>
          <w:rFonts w:eastAsia="Calibri" w:cs="Arial"/>
          <w:sz w:val="22"/>
          <w:szCs w:val="22"/>
          <w:lang w:eastAsia="en-US"/>
        </w:rPr>
        <w:t>lakaten, Flyern und Webauftritt.</w:t>
      </w:r>
      <w:r w:rsidRPr="00A916CC">
        <w:rPr>
          <w:rFonts w:eastAsia="Calibri" w:cs="Arial"/>
          <w:sz w:val="22"/>
          <w:szCs w:val="22"/>
          <w:lang w:eastAsia="en-US"/>
        </w:rPr>
        <w:tab/>
      </w:r>
    </w:p>
    <w:p w:rsidR="009A0028" w:rsidRPr="00A916CC" w:rsidRDefault="009A0028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="00CF2595" w:rsidRPr="00A916CC">
        <w:rPr>
          <w:rFonts w:eastAsia="Calibri" w:cs="Arial"/>
          <w:sz w:val="22"/>
          <w:szCs w:val="22"/>
          <w:lang w:eastAsia="en-US"/>
        </w:rPr>
        <w:t>Mitarbeitende</w:t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F2595" w:rsidRPr="00A916CC">
        <w:rPr>
          <w:rFonts w:eastAsia="Calibri" w:cs="Arial"/>
          <w:sz w:val="22"/>
          <w:szCs w:val="22"/>
          <w:lang w:eastAsia="en-US"/>
        </w:rPr>
        <w:t>sind</w:t>
      </w:r>
      <w:r w:rsidRPr="00A916CC">
        <w:rPr>
          <w:rFonts w:eastAsia="Calibri" w:cs="Arial"/>
          <w:sz w:val="22"/>
          <w:szCs w:val="22"/>
          <w:lang w:eastAsia="en-US"/>
        </w:rPr>
        <w:t xml:space="preserve"> über den Jugendschutz i</w:t>
      </w:r>
      <w:r w:rsidR="00CF2595" w:rsidRPr="00A916CC">
        <w:rPr>
          <w:rFonts w:eastAsia="Calibri" w:cs="Arial"/>
          <w:sz w:val="22"/>
          <w:szCs w:val="22"/>
          <w:lang w:eastAsia="en-US"/>
        </w:rPr>
        <w:t>nformiert und halten diesen ein</w:t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br/>
      </w:r>
      <w:r w:rsidR="000E099A" w:rsidRPr="00A916CC">
        <w:rPr>
          <w:rFonts w:eastAsia="Calibri" w:cs="Arial"/>
          <w:sz w:val="22"/>
          <w:szCs w:val="22"/>
          <w:lang w:eastAsia="en-US"/>
        </w:rPr>
        <w:t>(Online-Schulung: unter jalk.ch)</w:t>
      </w:r>
    </w:p>
    <w:p w:rsidR="009A0028" w:rsidRPr="00A916CC" w:rsidRDefault="009A0028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>Jugendliche werden mit Angeboten zum Mitmachen aktiviert</w:t>
      </w:r>
    </w:p>
    <w:p w:rsidR="00665993" w:rsidRPr="00A916CC" w:rsidRDefault="00665993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665993" w:rsidRPr="00A916CC" w:rsidRDefault="00665993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b/>
          <w:sz w:val="22"/>
          <w:szCs w:val="22"/>
          <w:lang w:eastAsia="en-US"/>
        </w:rPr>
      </w:pPr>
      <w:r w:rsidRPr="00A916CC">
        <w:rPr>
          <w:rFonts w:eastAsia="Calibri" w:cs="Arial"/>
          <w:b/>
          <w:sz w:val="22"/>
          <w:szCs w:val="22"/>
          <w:lang w:eastAsia="en-US"/>
        </w:rPr>
        <w:t>Eingangsbereich</w:t>
      </w:r>
    </w:p>
    <w:p w:rsidR="009A0028" w:rsidRPr="00A916CC" w:rsidRDefault="00665993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 xml:space="preserve">Alterseinteilung mit verschiedenfarbiger Kontrollarmbänder, </w:t>
      </w:r>
      <w:r w:rsidR="00215FBB" w:rsidRPr="00A916CC">
        <w:rPr>
          <w:rFonts w:eastAsia="Calibri" w:cs="Arial"/>
          <w:sz w:val="22"/>
          <w:szCs w:val="22"/>
          <w:lang w:eastAsia="en-US"/>
        </w:rPr>
        <w:t>(können zugleich</w:t>
      </w:r>
      <w:r w:rsidRPr="00A916CC">
        <w:rPr>
          <w:rFonts w:eastAsia="Calibri" w:cs="Arial"/>
          <w:sz w:val="22"/>
          <w:szCs w:val="22"/>
          <w:lang w:eastAsia="en-US"/>
        </w:rPr>
        <w:t xml:space="preserve"> a</w:t>
      </w:r>
      <w:r w:rsidR="00CF2595" w:rsidRPr="00A916CC">
        <w:rPr>
          <w:rFonts w:eastAsia="Calibri" w:cs="Arial"/>
          <w:sz w:val="22"/>
          <w:szCs w:val="22"/>
          <w:lang w:eastAsia="en-US"/>
        </w:rPr>
        <w:t>uch Eintrittsbänder sei</w:t>
      </w:r>
      <w:r w:rsidR="00215FBB" w:rsidRPr="00A916CC">
        <w:rPr>
          <w:rFonts w:eastAsia="Calibri" w:cs="Arial"/>
          <w:sz w:val="22"/>
          <w:szCs w:val="22"/>
          <w:lang w:eastAsia="en-US"/>
        </w:rPr>
        <w:t xml:space="preserve">n) </w:t>
      </w:r>
    </w:p>
    <w:p w:rsidR="00F31CF0" w:rsidRPr="00A916CC" w:rsidRDefault="00F31CF0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Pr="00A916CC">
        <w:rPr>
          <w:rFonts w:cs="Arial"/>
          <w:sz w:val="22"/>
          <w:szCs w:val="22"/>
        </w:rPr>
        <w:sym w:font="Wingdings 2" w:char="F050"/>
      </w:r>
      <w:r w:rsidRPr="00A916CC">
        <w:rPr>
          <w:rFonts w:cs="Arial"/>
          <w:sz w:val="22"/>
          <w:szCs w:val="22"/>
        </w:rPr>
        <w:t xml:space="preserve"> </w:t>
      </w:r>
      <w:r w:rsidRPr="00A916CC">
        <w:rPr>
          <w:rFonts w:eastAsia="Calibri" w:cs="Arial"/>
          <w:sz w:val="22"/>
          <w:szCs w:val="22"/>
          <w:lang w:eastAsia="en-US"/>
        </w:rPr>
        <w:t>Die 16/18 Hinweisschilder sind beim Eingang gut sichtbar angebracht</w:t>
      </w:r>
    </w:p>
    <w:p w:rsidR="00480E4B" w:rsidRPr="00A916CC" w:rsidRDefault="00480E4B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665993" w:rsidRPr="00A916CC" w:rsidRDefault="00665993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b/>
          <w:sz w:val="22"/>
          <w:szCs w:val="22"/>
          <w:lang w:eastAsia="en-US"/>
        </w:rPr>
      </w:pPr>
      <w:r w:rsidRPr="00A916CC">
        <w:rPr>
          <w:rFonts w:eastAsia="Calibri" w:cs="Arial"/>
          <w:b/>
          <w:sz w:val="22"/>
          <w:szCs w:val="22"/>
          <w:lang w:eastAsia="en-US"/>
        </w:rPr>
        <w:t>Das Personal ist instruiert über:</w:t>
      </w:r>
    </w:p>
    <w:p w:rsidR="00831BB3" w:rsidRPr="00A916CC" w:rsidRDefault="00665993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Pr="00A916CC">
        <w:rPr>
          <w:rFonts w:cs="Arial"/>
          <w:sz w:val="22"/>
          <w:szCs w:val="22"/>
        </w:rPr>
        <w:sym w:font="Wingdings 2" w:char="F050"/>
      </w:r>
      <w:r w:rsidR="00D7508E" w:rsidRPr="00A916CC">
        <w:rPr>
          <w:rFonts w:cs="Arial"/>
          <w:sz w:val="22"/>
          <w:szCs w:val="22"/>
        </w:rPr>
        <w:t xml:space="preserve"> </w:t>
      </w:r>
      <w:r w:rsidRPr="00A916CC">
        <w:rPr>
          <w:rFonts w:eastAsia="Calibri" w:cs="Arial"/>
          <w:sz w:val="22"/>
          <w:szCs w:val="22"/>
          <w:lang w:eastAsia="en-US"/>
        </w:rPr>
        <w:t>Die gesetzlichen Bestimmungen des Jugendschutzes</w:t>
      </w:r>
    </w:p>
    <w:p w:rsidR="00831BB3" w:rsidRPr="00A916CC" w:rsidRDefault="00665993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>Die Ausweiskontrolle (nur amtliche Ausweise)</w:t>
      </w:r>
    </w:p>
    <w:p w:rsidR="00665993" w:rsidRPr="00A916CC" w:rsidRDefault="00665993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>Das Verhalten gegenüber aggressiven Festbesuchern</w:t>
      </w:r>
    </w:p>
    <w:p w:rsidR="00831BB3" w:rsidRPr="00A916CC" w:rsidRDefault="00831BB3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831BB3" w:rsidRPr="00A916CC" w:rsidRDefault="00831BB3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b/>
          <w:sz w:val="22"/>
          <w:szCs w:val="22"/>
          <w:lang w:eastAsia="en-US"/>
        </w:rPr>
      </w:pPr>
      <w:r w:rsidRPr="00A916CC">
        <w:rPr>
          <w:rFonts w:eastAsia="Calibri" w:cs="Arial"/>
          <w:b/>
          <w:sz w:val="22"/>
          <w:szCs w:val="22"/>
          <w:lang w:eastAsia="en-US"/>
        </w:rPr>
        <w:t>Ausschankbereich</w:t>
      </w:r>
    </w:p>
    <w:p w:rsidR="00831BB3" w:rsidRPr="00A916CC" w:rsidRDefault="00D7508E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>Das Servicepersonal (mind. 18-jährig) ist instruiert über:</w:t>
      </w:r>
    </w:p>
    <w:p w:rsidR="00831BB3" w:rsidRPr="00A916CC" w:rsidRDefault="00831BB3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Pr="00A916CC">
        <w:rPr>
          <w:rFonts w:cs="Arial"/>
          <w:sz w:val="22"/>
          <w:szCs w:val="22"/>
        </w:rPr>
        <w:sym w:font="Wingdings 2" w:char="F050"/>
      </w:r>
      <w:r w:rsidR="00CF2595" w:rsidRPr="00A916CC">
        <w:rPr>
          <w:rFonts w:cs="Arial"/>
          <w:sz w:val="22"/>
          <w:szCs w:val="22"/>
        </w:rPr>
        <w:t xml:space="preserve"> </w:t>
      </w:r>
      <w:r w:rsidR="00D7508E" w:rsidRPr="00A916CC">
        <w:rPr>
          <w:rFonts w:eastAsia="Calibri" w:cs="Arial"/>
          <w:sz w:val="22"/>
          <w:szCs w:val="22"/>
          <w:lang w:eastAsia="en-US"/>
        </w:rPr>
        <w:t xml:space="preserve">Die gesetzlichen Bestimmungen des Jugendschutzes </w:t>
      </w:r>
      <w:r w:rsidRPr="00A916CC">
        <w:rPr>
          <w:rFonts w:eastAsia="Calibri" w:cs="Arial"/>
          <w:sz w:val="22"/>
          <w:szCs w:val="22"/>
          <w:lang w:eastAsia="en-US"/>
        </w:rPr>
        <w:t xml:space="preserve">und verlangt konsequent den Ausweis, falls keine </w:t>
      </w:r>
      <w:r w:rsidR="00CF2595" w:rsidRPr="00A916CC">
        <w:rPr>
          <w:rFonts w:eastAsia="Calibri" w:cs="Arial"/>
          <w:sz w:val="22"/>
          <w:szCs w:val="22"/>
          <w:lang w:eastAsia="en-US"/>
        </w:rPr>
        <w:t>Kontrollarmbänder das Alter kennzeichnen</w:t>
      </w:r>
    </w:p>
    <w:p w:rsidR="00D7508E" w:rsidRPr="00A916CC" w:rsidRDefault="00831BB3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Pr="00A916CC">
        <w:rPr>
          <w:rFonts w:cs="Arial"/>
          <w:sz w:val="22"/>
          <w:szCs w:val="22"/>
        </w:rPr>
        <w:sym w:font="Wingdings 2" w:char="F050"/>
      </w:r>
      <w:r w:rsidR="00CF2595" w:rsidRPr="00A916CC">
        <w:rPr>
          <w:rFonts w:cs="Arial"/>
          <w:sz w:val="22"/>
          <w:szCs w:val="22"/>
        </w:rPr>
        <w:t xml:space="preserve"> </w:t>
      </w:r>
      <w:r w:rsidRPr="00A916CC">
        <w:rPr>
          <w:rFonts w:eastAsia="Calibri" w:cs="Arial"/>
          <w:sz w:val="22"/>
          <w:szCs w:val="22"/>
          <w:lang w:eastAsia="en-US"/>
        </w:rPr>
        <w:t>Die 16/18 Hinweisschilder sind an den Ausschankstellen gut sichtbar angebracht.</w:t>
      </w:r>
    </w:p>
    <w:p w:rsidR="00D7508E" w:rsidRPr="00A916CC" w:rsidRDefault="00831BB3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Pr="00A916CC">
        <w:rPr>
          <w:rFonts w:cs="Arial"/>
          <w:sz w:val="22"/>
          <w:szCs w:val="22"/>
        </w:rPr>
        <w:sym w:font="Wingdings 2" w:char="F050"/>
      </w:r>
      <w:r w:rsidR="00CF2595" w:rsidRPr="00A916CC">
        <w:rPr>
          <w:rFonts w:cs="Arial"/>
          <w:sz w:val="22"/>
          <w:szCs w:val="22"/>
        </w:rPr>
        <w:t xml:space="preserve"> </w:t>
      </w:r>
      <w:r w:rsidR="00CF2595" w:rsidRPr="00A916CC">
        <w:rPr>
          <w:rFonts w:eastAsia="Calibri" w:cs="Arial"/>
          <w:sz w:val="22"/>
          <w:szCs w:val="22"/>
          <w:lang w:eastAsia="en-US"/>
        </w:rPr>
        <w:t>Mindestens</w:t>
      </w:r>
      <w:r w:rsidRPr="00A916CC">
        <w:rPr>
          <w:rFonts w:eastAsia="Calibri" w:cs="Arial"/>
          <w:sz w:val="22"/>
          <w:szCs w:val="22"/>
          <w:lang w:eastAsia="en-US"/>
        </w:rPr>
        <w:t xml:space="preserve"> drei alkoholfreie Getränke </w:t>
      </w:r>
      <w:r w:rsidR="00CF2595" w:rsidRPr="00A916CC">
        <w:rPr>
          <w:rFonts w:eastAsia="Calibri" w:cs="Arial"/>
          <w:sz w:val="22"/>
          <w:szCs w:val="22"/>
          <w:lang w:eastAsia="en-US"/>
        </w:rPr>
        <w:t xml:space="preserve">werden </w:t>
      </w:r>
      <w:r w:rsidRPr="00A916CC">
        <w:rPr>
          <w:rFonts w:eastAsia="Calibri" w:cs="Arial"/>
          <w:sz w:val="22"/>
          <w:szCs w:val="22"/>
          <w:lang w:eastAsia="en-US"/>
        </w:rPr>
        <w:t xml:space="preserve">billiger </w:t>
      </w:r>
      <w:r w:rsidR="00CF2595" w:rsidRPr="00A916CC">
        <w:rPr>
          <w:rFonts w:eastAsia="Calibri" w:cs="Arial"/>
          <w:sz w:val="22"/>
          <w:szCs w:val="22"/>
          <w:lang w:eastAsia="en-US"/>
        </w:rPr>
        <w:t>abgegeben</w:t>
      </w:r>
      <w:r w:rsidRPr="00A916CC">
        <w:rPr>
          <w:rFonts w:eastAsia="Calibri" w:cs="Arial"/>
          <w:sz w:val="22"/>
          <w:szCs w:val="22"/>
          <w:lang w:eastAsia="en-US"/>
        </w:rPr>
        <w:t>, als das billigste alkoholhaltige</w:t>
      </w:r>
      <w:r w:rsidR="00CF2595" w:rsidRPr="00A916CC">
        <w:rPr>
          <w:rFonts w:eastAsia="Calibri" w:cs="Arial"/>
          <w:sz w:val="22"/>
          <w:szCs w:val="22"/>
          <w:lang w:eastAsia="en-US"/>
        </w:rPr>
        <w:t xml:space="preserve"> Getränk in der gleichen Menge</w:t>
      </w:r>
    </w:p>
    <w:p w:rsidR="00D7508E" w:rsidRPr="00A916CC" w:rsidRDefault="00D7508E" w:rsidP="00C473D3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>Mineralw</w:t>
      </w:r>
      <w:r w:rsidR="00CF2595" w:rsidRPr="00A916CC">
        <w:rPr>
          <w:rFonts w:eastAsia="Calibri" w:cs="Arial"/>
          <w:sz w:val="22"/>
          <w:szCs w:val="22"/>
          <w:lang w:eastAsia="en-US"/>
        </w:rPr>
        <w:t>asser wird sehr günstig abgeben</w:t>
      </w:r>
    </w:p>
    <w:p w:rsidR="00D7508E" w:rsidRPr="00A916CC" w:rsidRDefault="00D7508E" w:rsidP="00C473D3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916CC">
        <w:rPr>
          <w:rFonts w:eastAsia="Calibri" w:cs="Arial"/>
          <w:sz w:val="22"/>
          <w:szCs w:val="22"/>
          <w:lang w:eastAsia="en-US"/>
        </w:rPr>
        <w:instrText xml:space="preserve"> FORMCHECKBOX </w:instrText>
      </w:r>
      <w:r w:rsidR="009E018E">
        <w:rPr>
          <w:rFonts w:eastAsia="Calibri" w:cs="Arial"/>
          <w:sz w:val="22"/>
          <w:szCs w:val="22"/>
          <w:lang w:eastAsia="en-US"/>
        </w:rPr>
      </w:r>
      <w:r w:rsidR="009E018E">
        <w:rPr>
          <w:rFonts w:eastAsia="Calibri" w:cs="Arial"/>
          <w:sz w:val="22"/>
          <w:szCs w:val="22"/>
          <w:lang w:eastAsia="en-US"/>
        </w:rPr>
        <w:fldChar w:fldCharType="separate"/>
      </w:r>
      <w:r w:rsidRPr="00A916CC">
        <w:rPr>
          <w:rFonts w:eastAsia="Calibri" w:cs="Arial"/>
          <w:sz w:val="22"/>
          <w:szCs w:val="22"/>
          <w:lang w:eastAsia="en-US"/>
        </w:rPr>
        <w:fldChar w:fldCharType="end"/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r w:rsidR="00C473D3">
        <w:rPr>
          <w:rFonts w:eastAsia="Calibri" w:cs="Arial"/>
          <w:sz w:val="22"/>
          <w:szCs w:val="22"/>
          <w:lang w:eastAsia="en-US"/>
        </w:rPr>
        <w:tab/>
      </w:r>
      <w:r w:rsidRPr="00A916CC">
        <w:rPr>
          <w:rFonts w:eastAsia="Calibri" w:cs="Arial"/>
          <w:sz w:val="22"/>
          <w:szCs w:val="22"/>
          <w:lang w:eastAsia="en-US"/>
        </w:rPr>
        <w:t xml:space="preserve">Mindestens 1 alkoholfreier Drink und/oder Shot </w:t>
      </w:r>
    </w:p>
    <w:p w:rsidR="00480E4B" w:rsidRPr="00A916CC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49402A" w:rsidRPr="00A916CC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b/>
          <w:sz w:val="22"/>
          <w:szCs w:val="22"/>
          <w:lang w:eastAsia="en-US"/>
        </w:rPr>
      </w:pPr>
      <w:r w:rsidRPr="00A916CC">
        <w:rPr>
          <w:rFonts w:eastAsia="Calibri" w:cs="Arial"/>
          <w:b/>
          <w:sz w:val="22"/>
          <w:szCs w:val="22"/>
          <w:lang w:eastAsia="en-US"/>
        </w:rPr>
        <w:t>Weitere Informationen</w:t>
      </w:r>
    </w:p>
    <w:p w:rsidR="009E576E" w:rsidRPr="00A916CC" w:rsidRDefault="0051132E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Jugendarbeit Pfaffnau – St. Urban </w:t>
      </w:r>
      <w:r w:rsidR="00F7276D" w:rsidRPr="00A916CC">
        <w:rPr>
          <w:rFonts w:eastAsia="Calibri" w:cs="Arial"/>
          <w:sz w:val="22"/>
          <w:szCs w:val="22"/>
          <w:lang w:eastAsia="en-US"/>
        </w:rPr>
        <w:t>–</w:t>
      </w:r>
      <w:r w:rsidRPr="00A916CC">
        <w:rPr>
          <w:rFonts w:eastAsia="Calibri" w:cs="Arial"/>
          <w:sz w:val="22"/>
          <w:szCs w:val="22"/>
          <w:lang w:eastAsia="en-US"/>
        </w:rPr>
        <w:t xml:space="preserve"> Roggliswil</w:t>
      </w:r>
    </w:p>
    <w:p w:rsidR="0049402A" w:rsidRPr="00A916CC" w:rsidRDefault="0051132E" w:rsidP="00215FBB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Janick Glanzmann, Tel. 079 302 53 65 oder </w:t>
      </w:r>
      <w:r w:rsidR="003776CB" w:rsidRPr="00A916CC">
        <w:rPr>
          <w:rFonts w:eastAsia="Calibri" w:cs="Arial"/>
          <w:sz w:val="22"/>
          <w:szCs w:val="22"/>
          <w:lang w:eastAsia="en-US"/>
        </w:rPr>
        <w:t>Mail an</w:t>
      </w:r>
      <w:r w:rsidRPr="00A916CC">
        <w:rPr>
          <w:rFonts w:eastAsia="Calibri" w:cs="Arial"/>
          <w:sz w:val="22"/>
          <w:szCs w:val="22"/>
          <w:lang w:eastAsia="en-US"/>
        </w:rPr>
        <w:t xml:space="preserve"> </w:t>
      </w:r>
      <w:hyperlink r:id="rId12" w:history="1">
        <w:r w:rsidRPr="00A916CC">
          <w:rPr>
            <w:rFonts w:eastAsia="Calibri" w:cs="Arial"/>
            <w:sz w:val="22"/>
            <w:szCs w:val="22"/>
          </w:rPr>
          <w:t>jugendarbeit@pfaffnau.ch</w:t>
        </w:r>
      </w:hyperlink>
    </w:p>
    <w:p w:rsidR="0049402A" w:rsidRPr="00A916CC" w:rsidRDefault="0049402A" w:rsidP="00215FBB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CF2595" w:rsidRPr="00A916CC" w:rsidRDefault="00472C3E" w:rsidP="00215FBB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b/>
          <w:sz w:val="22"/>
          <w:szCs w:val="22"/>
          <w:lang w:eastAsia="en-US"/>
        </w:rPr>
      </w:pPr>
      <w:r>
        <w:rPr>
          <w:rFonts w:eastAsia="Calibri" w:cs="Arial"/>
          <w:b/>
          <w:sz w:val="22"/>
          <w:szCs w:val="22"/>
          <w:lang w:eastAsia="en-US"/>
        </w:rPr>
        <w:t xml:space="preserve">Erklärung pro Jugendschutz </w:t>
      </w:r>
      <w:r w:rsidR="00480E4B" w:rsidRPr="00A916CC">
        <w:rPr>
          <w:rFonts w:eastAsia="Calibri" w:cs="Arial"/>
          <w:b/>
          <w:sz w:val="22"/>
          <w:szCs w:val="22"/>
          <w:lang w:eastAsia="en-US"/>
        </w:rPr>
        <w:t>und Checkliste mindestens 3 Woc</w:t>
      </w:r>
      <w:r w:rsidR="008F47C4" w:rsidRPr="00A916CC">
        <w:rPr>
          <w:rFonts w:eastAsia="Calibri" w:cs="Arial"/>
          <w:b/>
          <w:sz w:val="22"/>
          <w:szCs w:val="22"/>
          <w:lang w:eastAsia="en-US"/>
        </w:rPr>
        <w:t>hen vor dem Anlass einsenden an:</w:t>
      </w:r>
    </w:p>
    <w:p w:rsidR="00DD61F3" w:rsidRPr="00A916CC" w:rsidRDefault="00214256" w:rsidP="00215FBB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Pfaffnau/St. Urban: Bauverwaltung, Frau Annemarie Trübenbach, 6264 Pfaffnau; </w:t>
      </w:r>
      <w:r w:rsidR="00A916CC" w:rsidRPr="00A916CC">
        <w:rPr>
          <w:rFonts w:eastAsia="Calibri" w:cs="Arial"/>
          <w:sz w:val="22"/>
          <w:szCs w:val="22"/>
          <w:lang w:eastAsia="en-US"/>
        </w:rPr>
        <w:br/>
      </w:r>
      <w:hyperlink r:id="rId13" w:history="1">
        <w:r w:rsidRPr="00A916CC">
          <w:rPr>
            <w:rFonts w:cs="Arial"/>
            <w:sz w:val="22"/>
            <w:szCs w:val="22"/>
            <w:lang w:eastAsia="en-US"/>
          </w:rPr>
          <w:t>bauverwaltung@pfaffnau.ch</w:t>
        </w:r>
      </w:hyperlink>
    </w:p>
    <w:p w:rsidR="00214256" w:rsidRPr="00A916CC" w:rsidRDefault="00214256" w:rsidP="00215FBB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eastAsia="Calibri" w:cs="Arial"/>
          <w:sz w:val="22"/>
          <w:szCs w:val="22"/>
          <w:lang w:eastAsia="en-US"/>
        </w:rPr>
      </w:pPr>
      <w:r w:rsidRPr="00A916CC">
        <w:rPr>
          <w:rFonts w:eastAsia="Calibri" w:cs="Arial"/>
          <w:sz w:val="22"/>
          <w:szCs w:val="22"/>
          <w:lang w:eastAsia="en-US"/>
        </w:rPr>
        <w:t xml:space="preserve">Roggliswil: Gemeindeverwaltung, Herr Reto Broch, 6265 Roggliswil; </w:t>
      </w:r>
      <w:hyperlink r:id="rId14" w:history="1">
        <w:r w:rsidRPr="00A916CC">
          <w:rPr>
            <w:rFonts w:cs="Arial"/>
            <w:sz w:val="22"/>
            <w:szCs w:val="22"/>
            <w:lang w:eastAsia="en-US"/>
          </w:rPr>
          <w:t>steueramt@roggliswil.ch</w:t>
        </w:r>
      </w:hyperlink>
    </w:p>
    <w:p w:rsidR="00214256" w:rsidRPr="00A916CC" w:rsidRDefault="00214256" w:rsidP="003776CB">
      <w:pPr>
        <w:tabs>
          <w:tab w:val="left" w:pos="7380"/>
          <w:tab w:val="right" w:pos="9360"/>
        </w:tabs>
        <w:autoSpaceDE w:val="0"/>
        <w:autoSpaceDN w:val="0"/>
        <w:adjustRightInd w:val="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CF2595" w:rsidRPr="00A916CC" w:rsidRDefault="00CF2595" w:rsidP="003776CB">
      <w:pPr>
        <w:tabs>
          <w:tab w:val="left" w:pos="7380"/>
          <w:tab w:val="right" w:pos="9360"/>
        </w:tabs>
        <w:autoSpaceDE w:val="0"/>
        <w:autoSpaceDN w:val="0"/>
        <w:adjustRightInd w:val="0"/>
        <w:contextualSpacing/>
        <w:jc w:val="left"/>
        <w:rPr>
          <w:rFonts w:eastAsia="Calibri" w:cs="Arial"/>
          <w:sz w:val="22"/>
          <w:szCs w:val="22"/>
          <w:lang w:eastAsia="en-US"/>
        </w:rPr>
      </w:pPr>
    </w:p>
    <w:p w:rsidR="00CF2595" w:rsidRPr="00A916CC" w:rsidRDefault="009A0028" w:rsidP="003776CB">
      <w:pPr>
        <w:tabs>
          <w:tab w:val="left" w:pos="7380"/>
          <w:tab w:val="right" w:pos="9360"/>
        </w:tabs>
        <w:autoSpaceDE w:val="0"/>
        <w:autoSpaceDN w:val="0"/>
        <w:adjustRightInd w:val="0"/>
        <w:contextualSpacing/>
        <w:jc w:val="left"/>
        <w:rPr>
          <w:rFonts w:eastAsia="Calibri" w:cs="Arial"/>
          <w:sz w:val="18"/>
          <w:szCs w:val="18"/>
          <w:lang w:eastAsia="en-US"/>
        </w:rPr>
      </w:pPr>
      <w:r w:rsidRPr="00A916CC">
        <w:rPr>
          <w:rFonts w:eastAsia="Calibri" w:cs="Arial"/>
          <w:sz w:val="18"/>
          <w:szCs w:val="18"/>
          <w:lang w:eastAsia="en-US"/>
        </w:rPr>
        <w:t>Akze</w:t>
      </w:r>
      <w:r w:rsidR="00CF2595" w:rsidRPr="00A916CC">
        <w:rPr>
          <w:rFonts w:eastAsia="Calibri" w:cs="Arial"/>
          <w:sz w:val="18"/>
          <w:szCs w:val="18"/>
          <w:lang w:eastAsia="en-US"/>
        </w:rPr>
        <w:t>nt Prävention und Suchttherapie</w:t>
      </w:r>
      <w:r w:rsidRPr="00A916CC">
        <w:rPr>
          <w:rFonts w:eastAsia="Calibri" w:cs="Arial"/>
          <w:sz w:val="18"/>
          <w:szCs w:val="18"/>
          <w:lang w:eastAsia="en-US"/>
        </w:rPr>
        <w:t xml:space="preserve"> </w:t>
      </w:r>
    </w:p>
    <w:p w:rsidR="00480E4B" w:rsidRPr="00A916CC" w:rsidRDefault="00CF2595" w:rsidP="003776CB">
      <w:pPr>
        <w:tabs>
          <w:tab w:val="left" w:pos="7380"/>
          <w:tab w:val="right" w:pos="9360"/>
        </w:tabs>
        <w:autoSpaceDE w:val="0"/>
        <w:autoSpaceDN w:val="0"/>
        <w:adjustRightInd w:val="0"/>
        <w:contextualSpacing/>
        <w:jc w:val="left"/>
        <w:rPr>
          <w:rFonts w:eastAsia="Calibri" w:cs="Arial"/>
          <w:sz w:val="18"/>
          <w:szCs w:val="18"/>
          <w:lang w:eastAsia="en-US"/>
        </w:rPr>
      </w:pPr>
      <w:r w:rsidRPr="00A916CC">
        <w:rPr>
          <w:rFonts w:eastAsia="Calibri" w:cs="Arial"/>
          <w:sz w:val="18"/>
          <w:szCs w:val="18"/>
          <w:lang w:eastAsia="en-US"/>
        </w:rPr>
        <w:t>Seidenhofstrasse 10, 6003 Luzern</w:t>
      </w:r>
      <w:r w:rsidR="00480E4B" w:rsidRPr="00A916CC">
        <w:rPr>
          <w:rFonts w:eastAsia="Calibri" w:cs="Arial"/>
          <w:sz w:val="18"/>
          <w:szCs w:val="18"/>
          <w:lang w:eastAsia="en-US"/>
        </w:rPr>
        <w:t xml:space="preserve">, </w:t>
      </w:r>
      <w:r w:rsidR="00DD61F3" w:rsidRPr="00A916CC">
        <w:rPr>
          <w:rFonts w:eastAsia="Calibri" w:cs="Arial"/>
          <w:sz w:val="18"/>
          <w:szCs w:val="18"/>
          <w:lang w:eastAsia="en-US"/>
        </w:rPr>
        <w:t>0</w:t>
      </w:r>
      <w:r w:rsidR="009A0028" w:rsidRPr="00A916CC">
        <w:rPr>
          <w:rFonts w:eastAsia="Calibri" w:cs="Arial"/>
          <w:sz w:val="18"/>
          <w:szCs w:val="18"/>
          <w:lang w:eastAsia="en-US"/>
        </w:rPr>
        <w:t>41 420 11 15</w:t>
      </w:r>
      <w:r w:rsidR="00DD61F3" w:rsidRPr="00A916CC">
        <w:rPr>
          <w:rFonts w:eastAsia="Calibri" w:cs="Arial"/>
          <w:sz w:val="18"/>
          <w:szCs w:val="18"/>
          <w:lang w:eastAsia="en-US"/>
        </w:rPr>
        <w:t>, www.akzent-luzern.ch/luegsch</w:t>
      </w:r>
    </w:p>
    <w:sectPr w:rsidR="00480E4B" w:rsidRPr="00A916CC" w:rsidSect="00A916CC">
      <w:footerReference w:type="default" r:id="rId15"/>
      <w:pgSz w:w="11906" w:h="16838"/>
      <w:pgMar w:top="737" w:right="709" w:bottom="1134" w:left="1134" w:header="56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C26" w:rsidRDefault="009F3C26" w:rsidP="00A916CC">
      <w:r>
        <w:separator/>
      </w:r>
    </w:p>
  </w:endnote>
  <w:endnote w:type="continuationSeparator" w:id="0">
    <w:p w:rsidR="009F3C26" w:rsidRDefault="009F3C26" w:rsidP="00A91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8"/>
        <w:szCs w:val="18"/>
      </w:rPr>
      <w:id w:val="-506676212"/>
      <w:docPartObj>
        <w:docPartGallery w:val="Page Numbers (Bottom of Page)"/>
        <w:docPartUnique/>
      </w:docPartObj>
    </w:sdtPr>
    <w:sdtEndPr/>
    <w:sdtContent>
      <w:p w:rsidR="00A916CC" w:rsidRPr="004626F4" w:rsidRDefault="00A916CC" w:rsidP="00A916CC">
        <w:pPr>
          <w:pStyle w:val="Fuzeile"/>
          <w:jc w:val="center"/>
          <w:rPr>
            <w:rFonts w:cs="Arial"/>
            <w:sz w:val="18"/>
            <w:szCs w:val="18"/>
          </w:rPr>
        </w:pPr>
        <w:r>
          <w:rPr>
            <w:rFonts w:cs="Arial"/>
            <w:sz w:val="18"/>
            <w:szCs w:val="18"/>
          </w:rPr>
          <w:tab/>
        </w:r>
        <w:r w:rsidRPr="004626F4">
          <w:rPr>
            <w:rFonts w:cs="Arial"/>
            <w:noProof/>
          </w:rPr>
          <w:drawing>
            <wp:inline distT="0" distB="0" distL="0" distR="0" wp14:anchorId="0F60E4AA" wp14:editId="13310CDA">
              <wp:extent cx="1465792" cy="238125"/>
              <wp:effectExtent l="0" t="0" r="1270" b="0"/>
              <wp:docPr id="51" name="Bild 7" descr="Logo Akzent als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Logo Akzent als 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5792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Fonts w:cs="Arial"/>
            <w:sz w:val="18"/>
            <w:szCs w:val="18"/>
          </w:rPr>
          <w:tab/>
        </w:r>
      </w:p>
    </w:sdtContent>
  </w:sdt>
  <w:p w:rsidR="00A916CC" w:rsidRDefault="00A916C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C26" w:rsidRDefault="009F3C26" w:rsidP="00A916CC">
      <w:r>
        <w:separator/>
      </w:r>
    </w:p>
  </w:footnote>
  <w:footnote w:type="continuationSeparator" w:id="0">
    <w:p w:rsidR="009F3C26" w:rsidRDefault="009F3C26" w:rsidP="00A91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56"/>
    <w:rsid w:val="000169A2"/>
    <w:rsid w:val="000607EA"/>
    <w:rsid w:val="00072DF9"/>
    <w:rsid w:val="000E099A"/>
    <w:rsid w:val="0012028D"/>
    <w:rsid w:val="00120784"/>
    <w:rsid w:val="00122C86"/>
    <w:rsid w:val="00180BA5"/>
    <w:rsid w:val="001F0CE0"/>
    <w:rsid w:val="00214256"/>
    <w:rsid w:val="00215FBB"/>
    <w:rsid w:val="00271BF3"/>
    <w:rsid w:val="002840CA"/>
    <w:rsid w:val="00290587"/>
    <w:rsid w:val="00290DBB"/>
    <w:rsid w:val="002A3ACA"/>
    <w:rsid w:val="002C74FD"/>
    <w:rsid w:val="002F0D47"/>
    <w:rsid w:val="00344087"/>
    <w:rsid w:val="00373654"/>
    <w:rsid w:val="003776CB"/>
    <w:rsid w:val="003B150D"/>
    <w:rsid w:val="003F6793"/>
    <w:rsid w:val="00472C3E"/>
    <w:rsid w:val="00480E4B"/>
    <w:rsid w:val="004869C2"/>
    <w:rsid w:val="0049402A"/>
    <w:rsid w:val="004C596F"/>
    <w:rsid w:val="0051132E"/>
    <w:rsid w:val="005174D4"/>
    <w:rsid w:val="00522D3A"/>
    <w:rsid w:val="005408A1"/>
    <w:rsid w:val="0059214A"/>
    <w:rsid w:val="005F38E4"/>
    <w:rsid w:val="00627EAC"/>
    <w:rsid w:val="0064587E"/>
    <w:rsid w:val="00665993"/>
    <w:rsid w:val="00691329"/>
    <w:rsid w:val="006C42A4"/>
    <w:rsid w:val="006C4BB5"/>
    <w:rsid w:val="00712686"/>
    <w:rsid w:val="007233A3"/>
    <w:rsid w:val="00736B15"/>
    <w:rsid w:val="00740C1A"/>
    <w:rsid w:val="00766752"/>
    <w:rsid w:val="0080350C"/>
    <w:rsid w:val="00811A4F"/>
    <w:rsid w:val="0081484F"/>
    <w:rsid w:val="00831BB3"/>
    <w:rsid w:val="008361A0"/>
    <w:rsid w:val="00871F7A"/>
    <w:rsid w:val="00897C73"/>
    <w:rsid w:val="008D6105"/>
    <w:rsid w:val="008F47C4"/>
    <w:rsid w:val="00914335"/>
    <w:rsid w:val="00993593"/>
    <w:rsid w:val="009A0028"/>
    <w:rsid w:val="009E018E"/>
    <w:rsid w:val="009E576E"/>
    <w:rsid w:val="009F3C26"/>
    <w:rsid w:val="00A45C27"/>
    <w:rsid w:val="00A70092"/>
    <w:rsid w:val="00A916CC"/>
    <w:rsid w:val="00AA0DF0"/>
    <w:rsid w:val="00AF0239"/>
    <w:rsid w:val="00B34419"/>
    <w:rsid w:val="00B45463"/>
    <w:rsid w:val="00B548F2"/>
    <w:rsid w:val="00BA55C8"/>
    <w:rsid w:val="00BD1EA8"/>
    <w:rsid w:val="00C2165C"/>
    <w:rsid w:val="00C44FBE"/>
    <w:rsid w:val="00C473D3"/>
    <w:rsid w:val="00C50DAD"/>
    <w:rsid w:val="00CB6D80"/>
    <w:rsid w:val="00CF2595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13C6F"/>
    <w:rsid w:val="00F31CF0"/>
    <w:rsid w:val="00F7276D"/>
    <w:rsid w:val="00F732B2"/>
    <w:rsid w:val="00F95531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2AEB6FA"/>
  <w15:docId w15:val="{D54A243F-A602-4343-9B14-03A42DA8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1">
    <w:name w:val="BesuchterHyperlink1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1132E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214256"/>
    <w:rPr>
      <w:rFonts w:ascii="Arial" w:eastAsia="Times" w:hAnsi="Arial"/>
    </w:rPr>
  </w:style>
  <w:style w:type="table" w:styleId="Tabellenraster">
    <w:name w:val="Table Grid"/>
    <w:basedOn w:val="NormaleTabelle"/>
    <w:uiPriority w:val="39"/>
    <w:rsid w:val="002142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91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916CC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ggliswil.ch/de/" TargetMode="External"/><Relationship Id="rId13" Type="http://schemas.openxmlformats.org/officeDocument/2006/relationships/hyperlink" Target="mailto:bauverwaltung@pfaffnau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ugendarbeit@pfaffnau.c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ugendarbeit@pfaffnau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teueramt@roggliswil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ck\Dropbox\Jugendarbeit\JUKO%20JA\Luegsch\zusatzbewilligung_Pfaffnau_St.Urban_Roggliswil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FBBF-D1D1-47F9-9597-B6A94362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zusatzbewilligung_Pfaffnau_St.Urban_Roggliswil.dotx</Template>
  <TotalTime>0</TotalTime>
  <Pages>2</Pages>
  <Words>547</Words>
  <Characters>3451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3991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Janick</dc:creator>
  <cp:lastModifiedBy>Schacher Regula</cp:lastModifiedBy>
  <cp:revision>3</cp:revision>
  <cp:lastPrinted>2018-09-20T08:37:00Z</cp:lastPrinted>
  <dcterms:created xsi:type="dcterms:W3CDTF">2020-04-14T06:10:00Z</dcterms:created>
  <dcterms:modified xsi:type="dcterms:W3CDTF">2020-04-14T06:12:00Z</dcterms:modified>
</cp:coreProperties>
</file>